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62180B">
        <w:rPr>
          <w:color w:val="FF0000"/>
        </w:rPr>
        <w:t>695</w:t>
      </w:r>
      <w:r w:rsidR="00DB2C28">
        <w:rPr>
          <w:color w:val="FF0000"/>
        </w:rPr>
        <w:t>-2106</w:t>
      </w:r>
      <w:r w:rsidRPr="00E54EE0">
        <w:t>/2025</w:t>
      </w:r>
    </w:p>
    <w:p w:rsidR="009A7DE8" w:rsidRPr="00E54EE0" w:rsidP="00E54EE0">
      <w:pPr>
        <w:pStyle w:val="NoSpacing"/>
        <w:jc w:val="right"/>
      </w:pPr>
      <w:r w:rsidRPr="0062180B">
        <w:t>86MS0046-01-2025-004525-02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      </w:t>
      </w:r>
      <w:r w:rsidR="00E54EE0">
        <w:t xml:space="preserve"> </w:t>
      </w:r>
      <w:r w:rsidR="001858EC">
        <w:t>17 сентября</w:t>
      </w:r>
      <w:r w:rsidR="00E54EE0">
        <w:t xml:space="preserve"> 2025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«Стройтранссервис» Федорова Владимира Сергеевича, *</w:t>
      </w:r>
      <w:r w:rsidR="00EC0D29">
        <w:t xml:space="preserve"> года рождения, </w:t>
      </w:r>
      <w:r w:rsidR="00EC0D29">
        <w:rPr>
          <w:bCs/>
        </w:rPr>
        <w:t xml:space="preserve">уроженца </w:t>
      </w:r>
      <w:r>
        <w:rPr>
          <w:bCs/>
          <w:color w:val="FF0000"/>
        </w:rPr>
        <w:t>*</w:t>
      </w:r>
      <w:r w:rsidR="00EC0D29">
        <w:rPr>
          <w:bCs/>
        </w:rPr>
        <w:t>, зарегистрированного и пр</w:t>
      </w:r>
      <w:r w:rsidR="00EC0D29">
        <w:t xml:space="preserve">оживающего по адресу: </w:t>
      </w:r>
      <w:r>
        <w:t>*</w:t>
      </w:r>
      <w:r w:rsidR="00EC0D29">
        <w:t xml:space="preserve">, паспорт: </w:t>
      </w:r>
      <w:r>
        <w:rPr>
          <w:color w:val="FF0000"/>
        </w:rPr>
        <w:t>*</w:t>
      </w:r>
    </w:p>
    <w:p w:rsidR="00C620E1" w:rsidRPr="00E54EE0" w:rsidP="00E54EE0">
      <w:pPr>
        <w:pStyle w:val="NoSpacing"/>
        <w:ind w:firstLine="567"/>
        <w:jc w:val="both"/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C620E1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Федоров</w:t>
      </w:r>
      <w:r>
        <w:rPr>
          <w:color w:val="FF0000"/>
        </w:rPr>
        <w:t xml:space="preserve"> В.С</w:t>
      </w:r>
      <w:r w:rsidR="00EC0D29">
        <w:t xml:space="preserve">. являясь </w:t>
      </w:r>
      <w:r>
        <w:rPr>
          <w:color w:val="FF0000"/>
        </w:rPr>
        <w:t>директором ООО «Стройтранссервис</w:t>
      </w:r>
      <w:r w:rsidR="00EC0D29">
        <w:rPr>
          <w:color w:val="FF0000"/>
        </w:rPr>
        <w:t>»</w:t>
      </w:r>
      <w:r w:rsidR="00EC0D29">
        <w:t xml:space="preserve">, зарегистрированного по адресу: </w:t>
      </w:r>
      <w:r>
        <w:t>*</w:t>
      </w:r>
      <w:r w:rsidRPr="00E54EE0">
        <w:t>, что подтверждается выпиской из ЕГРЮЛ, не своевременно представил в Отделение Фонда пенсионного и со</w:t>
      </w:r>
      <w:r w:rsidRPr="00E54EE0">
        <w:t>циального страхования РФ по ХМАО</w:t>
      </w:r>
      <w:r w:rsidR="00E54EE0">
        <w:t>-</w:t>
      </w:r>
      <w:r w:rsidRPr="00E54EE0">
        <w:t xml:space="preserve">Югре Управления персонифицированного учета и администрирования страховых взносов расчет по форме ЕФС-1 за </w:t>
      </w:r>
      <w:r w:rsidR="0062180B">
        <w:rPr>
          <w:color w:val="FF0000"/>
        </w:rPr>
        <w:t>3</w:t>
      </w:r>
      <w:r w:rsidRPr="00E54EE0">
        <w:rPr>
          <w:color w:val="FF0000"/>
        </w:rPr>
        <w:t xml:space="preserve"> квартал 2024 </w:t>
      </w:r>
      <w:r w:rsidRPr="00E54EE0">
        <w:t xml:space="preserve">года </w:t>
      </w:r>
      <w:r w:rsidR="00E54EE0">
        <w:t>-</w:t>
      </w:r>
      <w:r w:rsidRPr="00E54EE0">
        <w:t xml:space="preserve"> </w:t>
      </w:r>
      <w:r>
        <w:rPr>
          <w:color w:val="FF0000"/>
        </w:rPr>
        <w:t>26.05</w:t>
      </w:r>
      <w:r w:rsidR="00E54EE0">
        <w:rPr>
          <w:color w:val="FF0000"/>
        </w:rPr>
        <w:t>.2025</w:t>
      </w:r>
      <w:r w:rsidRPr="00E54EE0">
        <w:t xml:space="preserve">, последний день предоставления которого установлен не позднее </w:t>
      </w:r>
      <w:r w:rsidR="0062180B">
        <w:rPr>
          <w:color w:val="FF0000"/>
        </w:rPr>
        <w:t>25.10.2024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 xml:space="preserve">Федоров </w:t>
      </w:r>
      <w:r>
        <w:rPr>
          <w:color w:val="FF0000"/>
        </w:rPr>
        <w:t>В.С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Федорова В.С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</w:t>
      </w:r>
      <w:r>
        <w:t xml:space="preserve">етствии с ч. 2 ст. 25.1 Кодекса РФ об АП мировой судья считает возможным рассмотреть дело в отсутствие </w:t>
      </w:r>
      <w:r w:rsidR="001858EC">
        <w:rPr>
          <w:color w:val="FF0000"/>
        </w:rPr>
        <w:t>Федорова В.С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административном пра</w:t>
      </w:r>
      <w:r w:rsidRPr="00E54EE0">
        <w:t xml:space="preserve">вонарушении № </w:t>
      </w:r>
      <w:r w:rsidR="0062180B">
        <w:rPr>
          <w:color w:val="FF0000"/>
        </w:rPr>
        <w:t>925290</w:t>
      </w:r>
      <w:r w:rsidR="001858EC">
        <w:rPr>
          <w:color w:val="FF0000"/>
        </w:rPr>
        <w:t xml:space="preserve"> от 14.07</w:t>
      </w:r>
      <w:r w:rsidR="00E54EE0">
        <w:rPr>
          <w:color w:val="FF0000"/>
        </w:rPr>
        <w:t>.2025</w:t>
      </w:r>
      <w:r w:rsidRPr="00E54EE0">
        <w:t>;</w:t>
      </w:r>
      <w:r w:rsidRPr="00E54EE0" w:rsidR="00E54EE0">
        <w:t xml:space="preserve"> служебную записку от </w:t>
      </w:r>
      <w:r w:rsidR="001858EC">
        <w:rPr>
          <w:color w:val="FF0000"/>
        </w:rPr>
        <w:t>02.06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1858EC">
        <w:rPr>
          <w:color w:val="FF0000"/>
        </w:rPr>
        <w:t>02.06</w:t>
      </w:r>
      <w:r w:rsidR="00E54EE0">
        <w:rPr>
          <w:color w:val="FF0000"/>
        </w:rPr>
        <w:t>.2025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ЕФС-1 за </w:t>
      </w:r>
      <w:r w:rsidR="0062180B">
        <w:rPr>
          <w:color w:val="FF0000"/>
        </w:rPr>
        <w:t>3</w:t>
      </w:r>
      <w:r w:rsidRPr="00E54EE0">
        <w:rPr>
          <w:color w:val="FF0000"/>
        </w:rPr>
        <w:t xml:space="preserve"> квартал 2024 </w:t>
      </w:r>
      <w:r w:rsidRPr="00E54EE0">
        <w:t>года,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D74DF8">
        <w:rPr>
          <w:color w:val="FF0000"/>
        </w:rPr>
        <w:t>26.05</w:t>
      </w:r>
      <w:r w:rsidR="00E54EE0">
        <w:rPr>
          <w:color w:val="FF0000"/>
        </w:rPr>
        <w:t>.2025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</w:t>
      </w:r>
      <w:r w:rsidRPr="00E54EE0">
        <w:t>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Согласно п. 1 ст. 24 Федерального закона</w:t>
      </w:r>
      <w:r w:rsidRPr="00E54EE0">
        <w:t xml:space="preserve">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</w:t>
      </w:r>
      <w:r w:rsidRPr="00E54EE0">
        <w:t>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Страхователи ежеквартально не позднее 25-го числа месяца, следующего за отчетным периодом, представ</w:t>
      </w:r>
      <w:r w:rsidRPr="00E54EE0">
        <w:t xml:space="preserve">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 года N 27-ФЗ "Об индивидуальном (персонифицированном) </w:t>
      </w:r>
      <w:r w:rsidRPr="00E54EE0">
        <w:t>учете в системах обязательного пенсионного страхования и обязательного социального страхования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ЕФС-1 за </w:t>
      </w:r>
      <w:r w:rsidR="0062180B">
        <w:rPr>
          <w:color w:val="FF0000"/>
        </w:rPr>
        <w:t>3</w:t>
      </w:r>
      <w:r w:rsidRPr="00E54EE0">
        <w:rPr>
          <w:color w:val="FF0000"/>
        </w:rPr>
        <w:t xml:space="preserve"> квартал 2024 </w:t>
      </w:r>
      <w:r w:rsidRPr="00E54EE0">
        <w:t>года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</w:t>
      </w:r>
      <w:r w:rsidRPr="00E54EE0" w:rsidR="00E54EE0">
        <w:t xml:space="preserve">Управления </w:t>
      </w:r>
      <w:r w:rsidRPr="00E54EE0" w:rsidR="00E54EE0">
        <w:t>персонифицированного</w:t>
      </w:r>
      <w:r w:rsidRPr="00E54EE0">
        <w:t xml:space="preserve"> учета и администрирования страховых </w:t>
      </w:r>
      <w:r w:rsidRPr="00E54EE0" w:rsidR="00E54EE0">
        <w:t xml:space="preserve">взносов </w:t>
      </w:r>
      <w:r w:rsidR="00D74DF8">
        <w:rPr>
          <w:color w:val="FF0000"/>
        </w:rPr>
        <w:t>директором ООО «Стройтранссервис</w:t>
      </w:r>
      <w:r w:rsidRPr="00E54EE0">
        <w:t xml:space="preserve">» </w:t>
      </w:r>
      <w:r w:rsidR="00D74DF8">
        <w:rPr>
          <w:color w:val="FF0000"/>
        </w:rPr>
        <w:t>Федоровым В.С</w:t>
      </w:r>
      <w:r w:rsidRPr="00E54EE0">
        <w:t xml:space="preserve">. в срок не позднее </w:t>
      </w:r>
      <w:r w:rsidR="0062180B">
        <w:rPr>
          <w:color w:val="FF0000"/>
        </w:rPr>
        <w:t xml:space="preserve">25.10.2024 </w:t>
      </w:r>
      <w:r w:rsidRPr="00E54EE0">
        <w:t xml:space="preserve">представлен не был, указанный расчет был представлен только </w:t>
      </w:r>
      <w:r w:rsidR="00D74DF8">
        <w:rPr>
          <w:color w:val="FF0000"/>
        </w:rPr>
        <w:t>26.05</w:t>
      </w:r>
      <w:r w:rsidR="00E54EE0">
        <w:rPr>
          <w:color w:val="FF0000"/>
        </w:rPr>
        <w:t>.2025</w:t>
      </w:r>
      <w:r w:rsidRPr="00E54EE0">
        <w:t xml:space="preserve">, то есть с пропуском </w:t>
      </w:r>
      <w:r w:rsidRPr="00E54EE0">
        <w:t>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</w:t>
      </w:r>
      <w:r w:rsidRPr="00E54EE0">
        <w:t xml:space="preserve">енивая доказательства в их совокупности, мировой судья считает, что виновность </w:t>
      </w:r>
      <w:r w:rsidR="00D74DF8">
        <w:rPr>
          <w:color w:val="FF0000"/>
        </w:rPr>
        <w:t>Федорова В.С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 xml:space="preserve">В соответствии с ч. 3 ст. 3.4 Кодекса РФ об АП в </w:t>
      </w:r>
      <w: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</w:t>
      </w:r>
      <w:r>
        <w:t>е административного штрафа подлежит замене на предупреждение в соответствии со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</w:t>
      </w:r>
      <w:r>
        <w:t>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</w:t>
      </w:r>
      <w:r>
        <w:t>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</w:t>
      </w:r>
      <w:r>
        <w:t xml:space="preserve">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</w:t>
      </w:r>
      <w:r>
        <w:t xml:space="preserve">а РФ об АП, а также, учитывая то обстоятельство, что в материалах дела отсутствуют доказательства привлечения </w:t>
      </w:r>
      <w:r w:rsidR="00D74DF8">
        <w:rPr>
          <w:color w:val="FF0000"/>
        </w:rPr>
        <w:t>Федорова В.С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</w:t>
      </w:r>
      <w:r>
        <w:t xml:space="preserve"> в виде предупреждения.</w:t>
      </w:r>
    </w:p>
    <w:p w:rsidR="00DB2C28" w:rsidP="00DB2C28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3A38DE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>директора ООО «Стройтранссервис» Федорова Владимира Сергеевича</w:t>
      </w:r>
      <w:r>
        <w:t xml:space="preserve">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</w:t>
      </w:r>
      <w:r>
        <w:t xml:space="preserve">о округа - Югры через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  <w:r w:rsidR="00E54EE0">
        <w:t>.</w:t>
      </w:r>
    </w:p>
    <w:sectPr w:rsidSect="00E5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858EC"/>
    <w:rsid w:val="001D605D"/>
    <w:rsid w:val="00257A50"/>
    <w:rsid w:val="00351787"/>
    <w:rsid w:val="003A38DE"/>
    <w:rsid w:val="0062180B"/>
    <w:rsid w:val="00654A6A"/>
    <w:rsid w:val="006E2463"/>
    <w:rsid w:val="009A7DE8"/>
    <w:rsid w:val="00C620E1"/>
    <w:rsid w:val="00C938D3"/>
    <w:rsid w:val="00D74DF8"/>
    <w:rsid w:val="00DB052F"/>
    <w:rsid w:val="00DB2C28"/>
    <w:rsid w:val="00E0486E"/>
    <w:rsid w:val="00E54EE0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